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94" w:rsidRPr="00F73294" w:rsidRDefault="00F73294" w:rsidP="00F73294">
      <w:pPr>
        <w:jc w:val="both"/>
        <w:rPr>
          <w:rFonts w:ascii="Liberation Serif" w:hAnsi="Liberation Serif"/>
          <w:b/>
          <w:sz w:val="24"/>
          <w:szCs w:val="24"/>
        </w:rPr>
      </w:pPr>
      <w:r w:rsidRPr="00F73294">
        <w:rPr>
          <w:rFonts w:ascii="Liberation Serif" w:hAnsi="Liberation Serif"/>
          <w:b/>
          <w:i/>
          <w:sz w:val="24"/>
          <w:szCs w:val="24"/>
        </w:rPr>
        <w:t>Математическая грамотность</w:t>
      </w:r>
      <w:r w:rsidRPr="00F73294">
        <w:rPr>
          <w:rFonts w:ascii="Liberation Serif" w:hAnsi="Liberation Serif"/>
          <w:b/>
          <w:sz w:val="24"/>
          <w:szCs w:val="24"/>
        </w:rPr>
        <w:t xml:space="preserve"> </w:t>
      </w:r>
      <w:bookmarkStart w:id="0" w:name="_GoBack"/>
      <w:bookmarkEnd w:id="0"/>
      <w:r w:rsidRPr="00F73294">
        <w:rPr>
          <w:rFonts w:ascii="Liberation Serif" w:hAnsi="Liberation Serif"/>
          <w:b/>
          <w:sz w:val="24"/>
          <w:szCs w:val="24"/>
        </w:rPr>
        <w:t>— способность определять и понимать роль математики, высказывать хорошо обоснованные математические суждения и находить необходимые математические инструменты для решения современных повседневных задач и научных проблем</w:t>
      </w:r>
      <w:r>
        <w:rPr>
          <w:rFonts w:ascii="Liberation Serif" w:hAnsi="Liberation Serif"/>
          <w:b/>
          <w:sz w:val="24"/>
          <w:szCs w:val="24"/>
        </w:rPr>
        <w:t>.</w:t>
      </w:r>
    </w:p>
    <w:p w:rsidR="00ED096F" w:rsidRDefault="00E13B07">
      <w:pPr>
        <w:rPr>
          <w:rFonts w:ascii="Liberation Serif" w:hAnsi="Liberation Serif"/>
          <w:b/>
          <w:sz w:val="28"/>
          <w:szCs w:val="28"/>
        </w:rPr>
      </w:pPr>
      <w:r w:rsidRPr="00E13B07">
        <w:rPr>
          <w:rFonts w:ascii="Liberation Serif" w:hAnsi="Liberation Serif"/>
          <w:b/>
          <w:sz w:val="28"/>
          <w:szCs w:val="28"/>
        </w:rPr>
        <w:t>Как наконец перестать бояться математики и научить этому ребенка</w:t>
      </w:r>
    </w:p>
    <w:p w:rsidR="00E13B07" w:rsidRDefault="00E13B07">
      <w:pPr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Отрывок из книги «Математика для мам и пап. </w:t>
      </w:r>
      <w:proofErr w:type="spellStart"/>
      <w:r>
        <w:rPr>
          <w:rFonts w:ascii="Liberation Serif" w:hAnsi="Liberation Serif"/>
          <w:i/>
          <w:sz w:val="28"/>
          <w:szCs w:val="28"/>
        </w:rPr>
        <w:t>Домашка</w:t>
      </w:r>
      <w:proofErr w:type="spellEnd"/>
      <w:r>
        <w:rPr>
          <w:rFonts w:ascii="Liberation Serif" w:hAnsi="Liberation Serif"/>
          <w:i/>
          <w:sz w:val="28"/>
          <w:szCs w:val="28"/>
        </w:rPr>
        <w:t xml:space="preserve"> без мучений»</w:t>
      </w:r>
    </w:p>
    <w:p w:rsidR="00E13B07" w:rsidRPr="00AE4EFF" w:rsidRDefault="00E13B07" w:rsidP="00E13B07">
      <w:pPr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8"/>
          <w:szCs w:val="28"/>
        </w:rPr>
        <w:t xml:space="preserve">   </w:t>
      </w:r>
      <w:r w:rsidRPr="00AE4EFF">
        <w:rPr>
          <w:noProof/>
          <w:sz w:val="24"/>
          <w:szCs w:val="24"/>
          <w:lang w:eastAsia="ru-RU"/>
        </w:rPr>
        <w:drawing>
          <wp:inline distT="0" distB="0" distL="0" distR="0" wp14:anchorId="22910877" wp14:editId="30FE829E">
            <wp:extent cx="1704975" cy="2085975"/>
            <wp:effectExtent l="0" t="0" r="9525" b="9525"/>
            <wp:docPr id="1" name="Рисунок 1" descr="https://cdn1.ozone.ru/s3/multimedia-5/6055339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5/60553395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306" cy="20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EFF">
        <w:rPr>
          <w:rFonts w:ascii="Liberation Serif" w:hAnsi="Liberation Serif"/>
          <w:i/>
          <w:sz w:val="24"/>
          <w:szCs w:val="24"/>
        </w:rPr>
        <w:t xml:space="preserve">  </w:t>
      </w:r>
      <w:r w:rsidRPr="00AE4EFF">
        <w:rPr>
          <w:rFonts w:ascii="Liberation Serif" w:hAnsi="Liberation Serif"/>
          <w:sz w:val="24"/>
          <w:szCs w:val="24"/>
        </w:rPr>
        <w:t>Даже если вы не были фанатами математики в школе, помогать ребёнку с </w:t>
      </w:r>
      <w:proofErr w:type="spellStart"/>
      <w:r w:rsidRPr="00AE4EFF">
        <w:rPr>
          <w:rFonts w:ascii="Liberation Serif" w:hAnsi="Liberation Serif"/>
          <w:sz w:val="24"/>
          <w:szCs w:val="24"/>
        </w:rPr>
        <w:t>домашкой</w:t>
      </w:r>
      <w:proofErr w:type="spellEnd"/>
      <w:r w:rsidRPr="00AE4EFF">
        <w:rPr>
          <w:rFonts w:ascii="Liberation Serif" w:hAnsi="Liberation Serif"/>
          <w:sz w:val="24"/>
          <w:szCs w:val="24"/>
        </w:rPr>
        <w:t xml:space="preserve"> рано или поздно придётся. Математики Роб </w:t>
      </w:r>
      <w:proofErr w:type="spellStart"/>
      <w:r w:rsidRPr="00AE4EFF">
        <w:rPr>
          <w:rFonts w:ascii="Liberation Serif" w:hAnsi="Liberation Serif"/>
          <w:sz w:val="24"/>
          <w:szCs w:val="24"/>
        </w:rPr>
        <w:t>Истуэй</w:t>
      </w:r>
      <w:proofErr w:type="spellEnd"/>
      <w:r w:rsidRPr="00AE4EFF">
        <w:rPr>
          <w:rFonts w:ascii="Liberation Serif" w:hAnsi="Liberation Serif"/>
          <w:sz w:val="24"/>
          <w:szCs w:val="24"/>
        </w:rPr>
        <w:t xml:space="preserve"> и Майк </w:t>
      </w:r>
      <w:proofErr w:type="spellStart"/>
      <w:r w:rsidRPr="00AE4EFF">
        <w:rPr>
          <w:rFonts w:ascii="Liberation Serif" w:hAnsi="Liberation Serif"/>
          <w:sz w:val="24"/>
          <w:szCs w:val="24"/>
        </w:rPr>
        <w:t>Эскью</w:t>
      </w:r>
      <w:proofErr w:type="spellEnd"/>
      <w:r w:rsidRPr="00AE4EFF">
        <w:rPr>
          <w:rFonts w:ascii="Liberation Serif" w:hAnsi="Liberation Serif"/>
          <w:sz w:val="24"/>
          <w:szCs w:val="24"/>
        </w:rPr>
        <w:t xml:space="preserve"> написали книгу «Математика для мам и пап» о том, как просто и интересно объяснить ребёнку дроби, умножение, деление и даже проценты</w:t>
      </w:r>
      <w:r w:rsidR="00AE4EFF">
        <w:rPr>
          <w:rFonts w:ascii="Liberation Serif" w:hAnsi="Liberation Serif"/>
          <w:sz w:val="24"/>
          <w:szCs w:val="24"/>
        </w:rPr>
        <w:t xml:space="preserve"> (отрывок из книги)</w:t>
      </w:r>
      <w:r w:rsidRPr="00AE4EFF">
        <w:rPr>
          <w:rFonts w:ascii="Liberation Serif" w:hAnsi="Liberation Serif"/>
          <w:sz w:val="24"/>
          <w:szCs w:val="24"/>
        </w:rPr>
        <w:t xml:space="preserve">. </w:t>
      </w:r>
    </w:p>
    <w:p w:rsidR="00E13B07" w:rsidRPr="00AE4EFF" w:rsidRDefault="00AE4EFF" w:rsidP="00AE4EFF">
      <w:pPr>
        <w:jc w:val="center"/>
        <w:rPr>
          <w:rFonts w:ascii="Liberation Serif" w:hAnsi="Liberation Serif"/>
          <w:b/>
          <w:noProof/>
          <w:sz w:val="28"/>
          <w:szCs w:val="28"/>
          <w:lang w:eastAsia="ru-RU"/>
        </w:rPr>
      </w:pPr>
      <w:r w:rsidRPr="00AE4EFF">
        <w:rPr>
          <w:rFonts w:ascii="Liberation Serif" w:hAnsi="Liberation Serif"/>
          <w:b/>
          <w:noProof/>
          <w:sz w:val="28"/>
          <w:szCs w:val="28"/>
          <w:lang w:eastAsia="ru-RU"/>
        </w:rPr>
        <w:t>Откуда берется страх перед математикой</w:t>
      </w:r>
    </w:p>
    <w:p w:rsidR="00AE4EFF" w:rsidRPr="00AE4EFF" w:rsidRDefault="00AE4EFF" w:rsidP="00AE4EFF">
      <w:pPr>
        <w:rPr>
          <w:rFonts w:ascii="Liberation Serif" w:hAnsi="Liberation Serif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19750" cy="2952750"/>
            <wp:effectExtent l="0" t="0" r="0" b="0"/>
            <wp:docPr id="3" name="Рисунок 3" descr="https://image.mel.fm/i/j/j2Hi5Etbaq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mel.fm/i/j/j2Hi5Etbaq/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FF" w:rsidRP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Все мы не раз слышали, будто существуют люди, лишенные «математического гена» (что, разумеется, подразумевает, что они также не в состоянии передать этот ген своим детям). Может быть, это объясняет «</w:t>
      </w:r>
      <w:proofErr w:type="spellStart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математикофобию</w:t>
      </w:r>
      <w:proofErr w:type="spellEnd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»?</w:t>
      </w:r>
    </w:p>
    <w:p w:rsidR="00AE4EFF" w:rsidRP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Ответ почти наверняка отрицательный, потому что такой штуки, как математический ген, не существует. Откуда бы ему взяться? Человечество занимается алгеброй, теорией вероятности и математическим анализом всего лишь несколько сотен лет. Сегодня большинство взрослых, даже тех, кто считает себя неспособным 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lastRenderedPageBreak/>
        <w:t>к математике, на самом деле гораздо более сведущи в ней, нежели все люди Средневековья, за исключением крохотной их доли, а на развитие генов уходят тысячи или даже миллионы лет. Таким образом, те качества мозга — какими бы они ни были, — которые позволяют одним людям блистать в математике, тогда как другие с трудом осваивают школьную программу, никак не могут быть связаны с геном, специально посвященным математике. (Ученые считают, что математические способности могли возникнуть у человека как побочный продукт языкового общения, требующего высокого уровня абстрактного мышления.)</w:t>
      </w:r>
    </w:p>
    <w:p w:rsidR="00AE4EFF" w:rsidRP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Если поговорить с человеком о его нелюбви к математике, то в большинстве случаев услышишь рассказ об учителе или о ком-то из родителей, чье вмешательство и породило комплекс неполноценности. Люди боятся не математики как таковой; они боятся оказаться в неловкой ситуации, опасаются конфуза.</w:t>
      </w:r>
    </w:p>
    <w:p w:rsidR="00AE4EFF" w:rsidRP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Когда понимаешь, сколько родителей, бабушек и дедушек имеют в своей копилке дурные воспоминания об уроках математики в прежние времена (а под прежними временами мы подразумеваем не только Вторую мировую, но и 1980-е годы тоже), испытываешь настоящий шок. Постоянно приходится слышать и истории о ритуальных унижениях перед всем классом. Кое-кто вспоминает наказания и физическую боль: «</w:t>
      </w:r>
      <w:proofErr w:type="spellStart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Перкинс</w:t>
      </w:r>
      <w:proofErr w:type="spellEnd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, чему равно семью восемь?» «Э-э, пятьдесят четыре?» (После этого </w:t>
      </w:r>
      <w:proofErr w:type="spellStart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Перкинс</w:t>
      </w:r>
      <w:proofErr w:type="spellEnd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поспешно ныряет под парту, а над его левым ухом проносится губка для стирания с доски.)</w:t>
      </w:r>
    </w:p>
    <w:p w:rsid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Некоторые испытывали скорее психологическое страдание. «В худших своих кошмарах я видела, как мистер Грегори стоит перед классом и заставляет нас скандировать „Математика — это здорово, математика — это </w:t>
      </w:r>
      <w:proofErr w:type="gramStart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здорово“</w:t>
      </w:r>
      <w:proofErr w:type="gramEnd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», — рассказала одна мама. Она сказала также, что, если все время говорить людям, что какая-то вещь — это здорово, эффект может оказаться противоположным задуманному. Кроме того, будем реалистами. Все полезное, что стоит изучать, требует усилий, и математика не исключение.</w:t>
      </w:r>
    </w:p>
    <w:p w:rsidR="00AE4EFF" w:rsidRP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i/>
          <w:spacing w:val="5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Pr="00AE4EFF">
        <w:rPr>
          <w:rFonts w:ascii="Liberation Serif" w:eastAsia="Times New Roman" w:hAnsi="Liberation Serif" w:cs="Helvetica"/>
          <w:i/>
          <w:spacing w:val="3"/>
          <w:sz w:val="28"/>
          <w:szCs w:val="28"/>
          <w:lang w:eastAsia="ru-RU"/>
        </w:rPr>
        <w:t>Одна из серьёзнейших наших проблем — уверенность в том, что учёба должна доставлять только удовольствие и даваться без труда</w:t>
      </w:r>
    </w:p>
    <w:p w:rsidR="00AE4EFF" w:rsidRPr="00AE4EFF" w:rsidRDefault="0092132D" w:rsidP="0092132D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В результате у детей создается впечатление, что если при изучении математики им приходится напрягаться, значит, они к математике не способны. В Японии, где традиции высоких стандартов в математике очень сильны, акцент, как правило, делают на старание и усердие, а не на способности.</w:t>
      </w:r>
    </w:p>
    <w:p w:rsidR="00AE4EFF" w:rsidRPr="00AE4EFF" w:rsidRDefault="0092132D" w:rsidP="00AE4EFF">
      <w:pPr>
        <w:shd w:val="clear" w:color="auto" w:fill="FFFFFF"/>
        <w:spacing w:after="165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Конечно, трудно выяснить, как часто люди на самом деле сталкиваются с такого рода ситуациями, вызывающими у них ночные кошмары, но иногда, вероятно, достаточно мгновенного унижения, чтобы стройное здание математики рухнуло. Многие родители помнят момент, когда этот школьный предмет вдруг превратилась для них в кирпичную стену, а дальнейший прогресс в данной области стал казаться невозможным. Такое может случиться и с хорошим математиком тоже, — разница в том, что они, как правило, утыкаются в свою стену в университете или еще позже. Многие математики даже любят это ощущение и рассматривают его как вызов — как препятствие, которое нужно преодолеть.</w:t>
      </w:r>
    </w:p>
    <w:p w:rsidR="00AE4EFF" w:rsidRP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 w:rsidRPr="00AE4EFF">
        <w:rPr>
          <w:rFonts w:ascii="Liberation Serif" w:eastAsia="Times New Roman" w:hAnsi="Liberation Serif" w:cs="Helvetica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Что вы можете сделать, чтобы преодолеть свой страх перед математикой</w:t>
      </w:r>
    </w:p>
    <w:p w:rsidR="00AE4EFF" w:rsidRP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 w:rsidRPr="00AE4EFF">
        <w:rPr>
          <w:rFonts w:ascii="Liberation Serif" w:eastAsia="Times New Roman" w:hAnsi="Liberation Serif" w:cs="Helvetica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1. 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Вам следует понять, что вы, вероятно, более сильны в математике, чем думаете сами. Когда взрослые могут применить математические методы (ведь очень многие способны 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lastRenderedPageBreak/>
        <w:t xml:space="preserve">распознать какие-то закономерности, выбрать лучшее из нескольких </w:t>
      </w:r>
      <w:proofErr w:type="spellStart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скидочных</w:t>
      </w:r>
      <w:proofErr w:type="spellEnd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предложений в супермаркете, а также усомниться в опубликованных правительством статистических данных), они считают это проявлением «здравого смысла», а все, чего делать не могут, называют «математикой», — так что неспособность к математике становится </w:t>
      </w:r>
      <w:proofErr w:type="spellStart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самосбывающимся</w:t>
      </w:r>
      <w:proofErr w:type="spellEnd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пророчеством.</w:t>
      </w:r>
    </w:p>
    <w:p w:rsidR="00AE4EFF" w:rsidRDefault="00AE4EFF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 w:rsidRPr="00AE4EFF">
        <w:rPr>
          <w:rFonts w:ascii="Liberation Serif" w:eastAsia="Times New Roman" w:hAnsi="Liberation Serif" w:cs="Helvetica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2. </w:t>
      </w:r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Большинство взрослых уверены, что математика — предмет, в котором главное — усвоить ее методы и всегда все делать правильно. Мы с этим не согласны. Мы убеждены, что в математике критически важен момент, когда ты оказываешься в тупике и совершаешь ошибки. Не зря математическая задача по-английски называется «проблемой» (</w:t>
      </w:r>
      <w:proofErr w:type="spellStart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problem</w:t>
      </w:r>
      <w:proofErr w:type="spellEnd"/>
      <w:r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) — это потому, что для решения ее, как предполагается заранее, потребуется приложить усилия и преодолеть определенные трудности. Оказаться в тупике почетно, и зачастую лучший способ выбраться оттуда и разобраться с задачей — оставить ее на время; поговорка «утро вечера мудренее» может оказаться здесь весьма кстати.</w:t>
      </w:r>
    </w:p>
    <w:p w:rsidR="0092132D" w:rsidRPr="00AE4EFF" w:rsidRDefault="0092132D" w:rsidP="00AE4EFF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</w:p>
    <w:p w:rsidR="00AE4EFF" w:rsidRPr="00AE4EFF" w:rsidRDefault="00AE4EFF" w:rsidP="0092132D">
      <w:pPr>
        <w:shd w:val="clear" w:color="auto" w:fill="FFFFFF"/>
        <w:spacing w:after="225" w:line="276" w:lineRule="auto"/>
        <w:jc w:val="both"/>
        <w:textAlignment w:val="baseline"/>
        <w:outlineLvl w:val="2"/>
        <w:rPr>
          <w:rFonts w:ascii="Liberation Serif" w:eastAsia="Times New Roman" w:hAnsi="Liberation Serif" w:cs="Helvetica"/>
          <w:b/>
          <w:bCs/>
          <w:color w:val="222222"/>
          <w:spacing w:val="2"/>
          <w:sz w:val="24"/>
          <w:szCs w:val="24"/>
          <w:lang w:eastAsia="ru-RU"/>
        </w:rPr>
      </w:pPr>
      <w:r w:rsidRPr="00AE4EFF">
        <w:rPr>
          <w:rFonts w:ascii="Liberation Serif" w:eastAsia="Times New Roman" w:hAnsi="Liberation Serif" w:cs="Helvetica"/>
          <w:b/>
          <w:bCs/>
          <w:color w:val="222222"/>
          <w:spacing w:val="2"/>
          <w:sz w:val="24"/>
          <w:szCs w:val="24"/>
          <w:lang w:eastAsia="ru-RU"/>
        </w:rPr>
        <w:t>Как научить ребёнка получать удовольствие от математик</w:t>
      </w:r>
      <w:r w:rsidRPr="00AE4EFF">
        <w:rPr>
          <w:rFonts w:ascii="Liberation Serif" w:eastAsia="Times New Roman" w:hAnsi="Liberation Serif" w:cs="Liberation Serif"/>
          <w:b/>
          <w:bCs/>
          <w:color w:val="222222"/>
          <w:spacing w:val="2"/>
          <w:sz w:val="24"/>
          <w:szCs w:val="24"/>
          <w:lang w:eastAsia="ru-RU"/>
        </w:rPr>
        <w:t>и </w:t>
      </w:r>
    </w:p>
    <w:p w:rsidR="00AE4EFF" w:rsidRPr="00AE4EFF" w:rsidRDefault="00AE4EFF" w:rsidP="00AE4EFF">
      <w:pPr>
        <w:spacing w:line="276" w:lineRule="auto"/>
        <w:jc w:val="both"/>
        <w:textAlignment w:val="baseline"/>
        <w:rPr>
          <w:rFonts w:ascii="Liberation Serif" w:eastAsia="Times New Roman" w:hAnsi="Liberation Serif" w:cs="Helvetica"/>
          <w:color w:val="222222"/>
          <w:spacing w:val="5"/>
          <w:sz w:val="24"/>
          <w:szCs w:val="24"/>
          <w:lang w:eastAsia="ru-RU"/>
        </w:rPr>
      </w:pPr>
      <w:r w:rsidRPr="00AE4EFF">
        <w:rPr>
          <w:rFonts w:ascii="Liberation Serif" w:eastAsia="Times New Roman" w:hAnsi="Liberation Serif" w:cs="Helvetica"/>
          <w:noProof/>
          <w:color w:val="222222"/>
          <w:spacing w:val="5"/>
          <w:sz w:val="24"/>
          <w:szCs w:val="24"/>
          <w:lang w:eastAsia="ru-RU"/>
        </w:rPr>
        <w:drawing>
          <wp:inline distT="0" distB="0" distL="0" distR="0">
            <wp:extent cx="5619750" cy="2952750"/>
            <wp:effectExtent l="0" t="0" r="0" b="0"/>
            <wp:docPr id="9" name="Рисунок 9" descr="https://image.mel.fm/i/J/J7VWGQnHYB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mel.fm/i/J/J7VWGQnHYB/5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FF" w:rsidRPr="00AE4EFF" w:rsidRDefault="0092132D" w:rsidP="0092132D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Ребёнок успевает по математике тем лучше, чем больше он ей занимается, и он тем скорее готов уделить ей много времени, чем сильнее она ему нравится. В значительной мере и удовольствие от занятий математикой, и их результат зависят от того, как к этому предмету относятся дома.</w:t>
      </w:r>
    </w:p>
    <w:p w:rsidR="00AE4EFF" w:rsidRPr="00AE4EFF" w:rsidRDefault="0092132D" w:rsidP="0092132D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Один из важнейших факторов — положительная обратная связь. Вам следует хвалить ребёнка за усердие, а не за «ум» или «сообразительность». Важно помочь ему понять, что усвоение математики происходит постепенно и что очень важен постоянный рост: даже если не удается справиться с примером сразу, это не означает, что мальчик или девочка никогда не осилит его. Если же ребенок, уверовавший в свой ум или сообразительность, столкнется с математической задачей, которую пока он не в состоянии решить (что обязательно произойдет), он может подумать, будто достиг своего потолка, и сдаться.</w:t>
      </w:r>
    </w:p>
    <w:p w:rsidR="00AE4EFF" w:rsidRPr="00AE4EFF" w:rsidRDefault="0092132D" w:rsidP="00AE4EFF">
      <w:pPr>
        <w:shd w:val="clear" w:color="auto" w:fill="FFFFFF"/>
        <w:spacing w:after="165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Идеальный момент для оценки и для похвалы — во время совместной проверки домашней работы. Если ребёнок неверно решил математическую задачу, взрослому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lastRenderedPageBreak/>
        <w:t>хочется сразу же сказать ему, что здесь ошибка, и объяснить, как надо правильно ответить. Не следует поддаваться такому порыву. Лучше попросить ребёнка рассказать, какие действия он выполнял, и незаметно подвести его к нужному месту так, чтобы (если вам повезет) он сам заметил ошибку.</w:t>
      </w:r>
    </w:p>
    <w:p w:rsidR="00AE4EFF" w:rsidRPr="00AE4EFF" w:rsidRDefault="00AE4EFF" w:rsidP="00AE4EFF">
      <w:pPr>
        <w:shd w:val="clear" w:color="auto" w:fill="FFFFFF"/>
        <w:spacing w:line="276" w:lineRule="auto"/>
        <w:jc w:val="both"/>
        <w:textAlignment w:val="baseline"/>
        <w:rPr>
          <w:rFonts w:ascii="Liberation Serif" w:eastAsia="Times New Roman" w:hAnsi="Liberation Serif" w:cs="Helvetica"/>
          <w:color w:val="222222"/>
          <w:spacing w:val="5"/>
          <w:sz w:val="24"/>
          <w:szCs w:val="24"/>
          <w:lang w:eastAsia="ru-RU"/>
        </w:rPr>
      </w:pPr>
    </w:p>
    <w:p w:rsidR="00AE4EFF" w:rsidRPr="00AE4EFF" w:rsidRDefault="0092132D" w:rsidP="0092132D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Чтобы добиться большего, можно объяснить какую-то часть самому… и, если нужно, сделать ту же ошибку, какую сделал ребёнок, а затем исправить ее, посмеяться и сказать: «Так, дальше три плюс три, это будет семь… нет, погоди, это неверно, мама сглупила [или папа сглупил]…» Когда мальчики или девочки что-то объясняют, не торопите их; давайте детям достаточно времени, чтобы они могли описать весь ход решения.</w:t>
      </w:r>
    </w:p>
    <w:p w:rsidR="00AE4EFF" w:rsidRPr="00AE4EFF" w:rsidRDefault="0092132D" w:rsidP="0092132D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Часто первая обнаруженная ошибка на самом деле является следствием какого-то другого, более фундаментального непонимания. Если вы позволяете довести объяснение до конца, вы, в сущности, даете ребёнку возможность самому сообразить, где он ошибся; иногда ему это удается. В итоге дети начинают понимать: ошибка — это не то, что обязательно наказуемо, и даже родители иногда ошибаются.</w:t>
      </w:r>
    </w:p>
    <w:p w:rsidR="00AE4EFF" w:rsidRPr="00AE4EFF" w:rsidRDefault="0092132D" w:rsidP="0092132D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Когда ваш ребёнок выполнит какое-то задание по математике правильно, тоже попросите его объяснить, что и как он делал! Благодаря этому вы сможете проверить его рассуждения (иногда правильный ответ удается получить из совершенно неверных посылок), но не только; есть и другая, более важная причина. Если вы будете просить объяснения только в случаях неверного решения, ваш сын или дочь начнет связывать объяснение и ваш интерес к нему с собственной неудачей — и закроется. Вы, как родитель, ничем не сможете помочь ребенку в рассуждениях, если он не захочет описать свою логику.</w:t>
      </w:r>
    </w:p>
    <w:p w:rsidR="00AE4EFF" w:rsidRPr="00AE4EFF" w:rsidRDefault="0092132D" w:rsidP="0092132D">
      <w:pPr>
        <w:shd w:val="clear" w:color="auto" w:fill="FFFFFF"/>
        <w:spacing w:after="0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Будьте терпимы к ребёнку, когда он окажется в тупике. Работая один на один с сыном или дочерью, очень легко думать: «Мне нужно донести эту мысль» или «Как это можно не понять?» Невозможно научиться чему бы то ни было мгновенно. Очень полезно сделать перерыв, вернуться к теме на следующий день или даже оставить ее на неделю. Иногда это поистине чудесно действует на понимание и усвоение темы… а также на атмосферу в доме.</w:t>
      </w:r>
    </w:p>
    <w:p w:rsidR="00AE4EFF" w:rsidRPr="00AE4EFF" w:rsidRDefault="0092132D" w:rsidP="00AE4EFF">
      <w:pPr>
        <w:shd w:val="clear" w:color="auto" w:fill="FFFFFF"/>
        <w:spacing w:after="165" w:line="276" w:lineRule="auto"/>
        <w:jc w:val="both"/>
        <w:textAlignment w:val="baseline"/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 xml:space="preserve">       </w:t>
      </w:r>
      <w:r w:rsidR="00AE4EFF" w:rsidRPr="00AE4EFF">
        <w:rPr>
          <w:rFonts w:ascii="Liberation Serif" w:eastAsia="Times New Roman" w:hAnsi="Liberation Serif" w:cs="Helvetica"/>
          <w:spacing w:val="5"/>
          <w:sz w:val="24"/>
          <w:szCs w:val="24"/>
          <w:lang w:eastAsia="ru-RU"/>
        </w:rPr>
        <w:t>Вам необходимо сделать математику увлекательным приключением, а не скучной обязанностью. И, самое главное, никогда не говорите о себе как о человеке, не способном к математике. Это самое главное наше «никогда». Если вы проявите интерес к математике, он передастся и вашим детям. А если разговоры о математике и математические игры будут естественной частью вашей повседневной жизни, а не тем, что делается только «из-под палки» за письменным столом в виде домашней работы, математика неизбежно начнет приносить удовольствие.</w:t>
      </w:r>
    </w:p>
    <w:p w:rsidR="00E13B07" w:rsidRPr="0092132D" w:rsidRDefault="00E13B07" w:rsidP="00AE4EFF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sectPr w:rsidR="00E13B07" w:rsidRPr="0092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02"/>
    <w:rsid w:val="0092132D"/>
    <w:rsid w:val="00AE4EFF"/>
    <w:rsid w:val="00CC4702"/>
    <w:rsid w:val="00E13B07"/>
    <w:rsid w:val="00ED096F"/>
    <w:rsid w:val="00F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10207-F781-4C63-B951-D797FC8A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4E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E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4EFF"/>
    <w:rPr>
      <w:color w:val="0000FF"/>
      <w:u w:val="single"/>
    </w:rPr>
  </w:style>
  <w:style w:type="paragraph" w:customStyle="1" w:styleId="publication-headerauthor">
    <w:name w:val="publication-header__author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b-articlecounter">
    <w:name w:val="b-pb-article__counter"/>
    <w:basedOn w:val="a0"/>
    <w:rsid w:val="00AE4EFF"/>
  </w:style>
  <w:style w:type="paragraph" w:styleId="a4">
    <w:name w:val="Normal (Web)"/>
    <w:basedOn w:val="a"/>
    <w:uiPriority w:val="99"/>
    <w:semiHidden/>
    <w:unhideWhenUsed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incut">
    <w:name w:val="b-pb-publication-body__incut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ublication-linkcaption">
    <w:name w:val="b-publication-link__caption"/>
    <w:basedOn w:val="a0"/>
    <w:rsid w:val="00AE4EFF"/>
  </w:style>
  <w:style w:type="paragraph" w:customStyle="1" w:styleId="b-publication-linktext">
    <w:name w:val="b-publication-link__text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letter-formsubscribe-text">
    <w:name w:val="newsletter-form__subscribe-text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mmendation-list-itemsection">
    <w:name w:val="recommendation-list-item__section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mmendation-list-itemtitle">
    <w:name w:val="recommendation-list-item__title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linktext">
    <w:name w:val="comments-link__text"/>
    <w:basedOn w:val="a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linkcount">
    <w:name w:val="comments-link__count"/>
    <w:basedOn w:val="a0"/>
    <w:rsid w:val="00AE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15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076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5944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8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491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89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819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2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28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634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74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3769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856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528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03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4543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935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6681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717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7210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38210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48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04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Метод</dc:creator>
  <cp:keywords/>
  <dc:description/>
  <cp:lastModifiedBy>Завуч Метод</cp:lastModifiedBy>
  <cp:revision>4</cp:revision>
  <dcterms:created xsi:type="dcterms:W3CDTF">2022-02-16T06:56:00Z</dcterms:created>
  <dcterms:modified xsi:type="dcterms:W3CDTF">2022-02-16T07:32:00Z</dcterms:modified>
</cp:coreProperties>
</file>